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726" w:rsidRDefault="00175E5F" w:rsidP="00175E5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75E5F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:rsidR="00175E5F" w:rsidRPr="00175E5F" w:rsidRDefault="00175E5F" w:rsidP="00175E5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75E5F" w:rsidRDefault="00C439E0" w:rsidP="00175E5F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 №35</w:t>
      </w:r>
      <w:r w:rsidR="00175E5F" w:rsidRPr="00175E5F">
        <w:rPr>
          <w:rFonts w:ascii="Times New Roman" w:hAnsi="Times New Roman" w:cs="Times New Roman"/>
          <w:b/>
          <w:sz w:val="24"/>
          <w:szCs w:val="24"/>
          <w:lang w:val="uk-UA"/>
        </w:rPr>
        <w:t>/О</w:t>
      </w:r>
    </w:p>
    <w:p w:rsidR="00175E5F" w:rsidRDefault="00175E5F" w:rsidP="00175E5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12.05.2020 року</w:t>
      </w:r>
    </w:p>
    <w:p w:rsidR="00175E5F" w:rsidRPr="00175E5F" w:rsidRDefault="00175E5F" w:rsidP="00175E5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5E5F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наказу №28/О</w:t>
      </w:r>
    </w:p>
    <w:p w:rsidR="00175E5F" w:rsidRPr="00175E5F" w:rsidRDefault="00175E5F" w:rsidP="00175E5F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5E5F">
        <w:rPr>
          <w:rFonts w:ascii="Times New Roman" w:hAnsi="Times New Roman" w:cs="Times New Roman"/>
          <w:b/>
          <w:sz w:val="24"/>
          <w:szCs w:val="24"/>
          <w:lang w:val="uk-UA"/>
        </w:rPr>
        <w:t>від 22.04.2020 року</w:t>
      </w:r>
    </w:p>
    <w:p w:rsidR="00175E5F" w:rsidRDefault="00175E5F" w:rsidP="00175E5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75E5F" w:rsidRDefault="00175E5F" w:rsidP="00175E5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Відповідно до наказу відділу освіти Ізмаїльської районної державної адміністрації від 12.05.2020 року №60/А «Про внесення змін до наказу відділу освіти Ізмаїльської райдержадміністрації від 11.03.2020 року №39/А»</w:t>
      </w:r>
    </w:p>
    <w:p w:rsidR="00175E5F" w:rsidRDefault="00175E5F" w:rsidP="00175E5F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:rsidR="00175E5F" w:rsidRPr="00175E5F" w:rsidRDefault="00175E5F" w:rsidP="00175E5F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proofErr w:type="spellStart"/>
      <w:r w:rsidRPr="00175E5F"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 w:rsidRPr="00175E5F">
        <w:rPr>
          <w:rFonts w:ascii="Times New Roman" w:hAnsi="Times New Roman" w:cs="Times New Roman"/>
          <w:sz w:val="24"/>
          <w:szCs w:val="24"/>
          <w:lang w:val="uk-UA"/>
        </w:rPr>
        <w:t xml:space="preserve"> до наказу по школі від 22.04.2020 року №28/О «</w:t>
      </w:r>
      <w:r w:rsidRPr="00175E5F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Про внесення змін до наказу №25/О від 11.03.2020 «Про організацію дистанційного навчання в школі»» наступні зміни:</w:t>
      </w:r>
    </w:p>
    <w:p w:rsidR="00175E5F" w:rsidRDefault="00175E5F" w:rsidP="00175E5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підпункт 1.1. п.1 викласти у такій редакції: «Продовжити до 22.05.2020 року карантин у школі».</w:t>
      </w:r>
      <w:bookmarkStart w:id="0" w:name="_GoBack"/>
      <w:bookmarkEnd w:id="0"/>
    </w:p>
    <w:p w:rsidR="00175E5F" w:rsidRDefault="00175E5F" w:rsidP="00175E5F">
      <w:pPr>
        <w:pStyle w:val="a4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Доповнити п.1 підпунктом 1.7.: «Вжити заходів щодо проведення підсумкового оцінювання, зарахування, відрахування, переведення учнів закладу освіти та організованого завершення 2019-2020 навчального року».</w:t>
      </w:r>
    </w:p>
    <w:p w:rsidR="00175E5F" w:rsidRDefault="00920673" w:rsidP="0092067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наказу залишаю за собою.</w:t>
      </w:r>
    </w:p>
    <w:p w:rsidR="00920673" w:rsidRDefault="00920673" w:rsidP="0092067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20673" w:rsidRPr="00920673" w:rsidRDefault="00920673" w:rsidP="00920673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Директор школи                             А. В. Киричевська</w:t>
      </w:r>
    </w:p>
    <w:sectPr w:rsidR="00920673" w:rsidRPr="0092067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1724D"/>
    <w:multiLevelType w:val="multilevel"/>
    <w:tmpl w:val="1400B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9CF"/>
    <w:rsid w:val="000F09CF"/>
    <w:rsid w:val="00175E5F"/>
    <w:rsid w:val="006C4726"/>
    <w:rsid w:val="00920673"/>
    <w:rsid w:val="00C4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8F27"/>
  <w15:chartTrackingRefBased/>
  <w15:docId w15:val="{FE791E78-3245-4DFF-B7D0-CE814C0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E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E5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учитель - ученик</cp:lastModifiedBy>
  <cp:revision>3</cp:revision>
  <cp:lastPrinted>2020-06-11T08:09:00Z</cp:lastPrinted>
  <dcterms:created xsi:type="dcterms:W3CDTF">2020-05-16T17:47:00Z</dcterms:created>
  <dcterms:modified xsi:type="dcterms:W3CDTF">2020-06-11T08:09:00Z</dcterms:modified>
</cp:coreProperties>
</file>